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225"/>
        <w:tblW w:w="10765" w:type="dxa"/>
        <w:tblCellMar>
          <w:left w:w="0" w:type="dxa"/>
          <w:right w:w="0" w:type="dxa"/>
        </w:tblCellMar>
        <w:tblLook w:val="04A0" w:firstRow="1" w:lastRow="0" w:firstColumn="1" w:lastColumn="0" w:noHBand="0" w:noVBand="1"/>
      </w:tblPr>
      <w:tblGrid>
        <w:gridCol w:w="1126"/>
        <w:gridCol w:w="1560"/>
        <w:gridCol w:w="7371"/>
        <w:gridCol w:w="708"/>
      </w:tblGrid>
      <w:tr w:rsidR="00B97512" w:rsidRPr="00887D14" w14:paraId="42063464" w14:textId="77777777" w:rsidTr="00B97512">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7DDFCA" w14:textId="77777777" w:rsidR="00B97512" w:rsidRPr="00887D14" w:rsidRDefault="00B97512" w:rsidP="00B97512">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333333"/>
                <w:kern w:val="0"/>
                <w:sz w:val="18"/>
              </w:rPr>
              <w:t>评标项目</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5FF0CA5"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333333"/>
                <w:kern w:val="0"/>
                <w:sz w:val="18"/>
              </w:rPr>
              <w:t>评标分项</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494DB9F" w14:textId="77777777" w:rsidR="00B97512" w:rsidRPr="00887D14" w:rsidRDefault="00B97512" w:rsidP="00B97512">
            <w:pPr>
              <w:widowControl/>
              <w:ind w:firstLineChars="147" w:firstLine="266"/>
              <w:jc w:val="center"/>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333333"/>
                <w:kern w:val="0"/>
                <w:sz w:val="18"/>
              </w:rPr>
              <w:t>评标分项及分值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DBA601F"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333333"/>
                <w:kern w:val="0"/>
                <w:sz w:val="18"/>
              </w:rPr>
              <w:t>分值</w:t>
            </w:r>
          </w:p>
        </w:tc>
      </w:tr>
      <w:tr w:rsidR="00B97512" w:rsidRPr="00887D14" w14:paraId="466C289E" w14:textId="77777777" w:rsidTr="00B97512">
        <w:tc>
          <w:tcPr>
            <w:tcW w:w="1126" w:type="dxa"/>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hideMark/>
          </w:tcPr>
          <w:p w14:paraId="0314C3D6"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Pr>
                <w:rFonts w:ascii="宋体" w:eastAsia="宋体" w:hAnsi="宋体" w:cs="宋体" w:hint="eastAsia"/>
                <w:color w:val="000000"/>
                <w:kern w:val="0"/>
                <w:sz w:val="18"/>
                <w:szCs w:val="18"/>
              </w:rPr>
              <w:t>技术</w:t>
            </w:r>
            <w:r w:rsidRPr="00887D14">
              <w:rPr>
                <w:rFonts w:ascii="宋体" w:eastAsia="宋体" w:hAnsi="宋体" w:cs="宋体" w:hint="eastAsia"/>
                <w:color w:val="000000"/>
                <w:kern w:val="0"/>
                <w:sz w:val="18"/>
                <w:szCs w:val="18"/>
              </w:rPr>
              <w:t>部分（</w:t>
            </w:r>
            <w:r>
              <w:rPr>
                <w:rFonts w:ascii="宋体" w:eastAsia="宋体" w:hAnsi="宋体" w:cs="宋体" w:hint="eastAsia"/>
                <w:color w:val="000000"/>
                <w:kern w:val="0"/>
                <w:sz w:val="18"/>
                <w:szCs w:val="18"/>
              </w:rPr>
              <w:t>30</w:t>
            </w:r>
            <w:r w:rsidRPr="00887D14">
              <w:rPr>
                <w:rFonts w:ascii="宋体" w:eastAsia="宋体" w:hAnsi="宋体" w:cs="宋体" w:hint="eastAsia"/>
                <w:color w:val="000000"/>
                <w:kern w:val="0"/>
                <w:sz w:val="18"/>
                <w:szCs w:val="18"/>
              </w:rPr>
              <w:t>分）</w:t>
            </w:r>
          </w:p>
          <w:p w14:paraId="4EA9A49C"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D1CD388"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参评文件</w:t>
            </w:r>
          </w:p>
          <w:p w14:paraId="35EBF79A"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制作评价</w:t>
            </w:r>
            <w:r>
              <w:rPr>
                <w:rFonts w:ascii="宋体" w:eastAsia="宋体" w:hAnsi="宋体" w:cs="宋体" w:hint="eastAsia"/>
                <w:color w:val="000000"/>
                <w:kern w:val="0"/>
                <w:sz w:val="18"/>
                <w:szCs w:val="18"/>
              </w:rPr>
              <w:t>1分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88697B4"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参评文件编制完整，有详细目录及对应页码、装订整齐美观、查阅方便。</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E76962E"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5</w:t>
            </w:r>
          </w:p>
        </w:tc>
      </w:tr>
      <w:tr w:rsidR="00B97512" w:rsidRPr="00887D14" w14:paraId="64B6FA6D" w14:textId="77777777" w:rsidTr="00B97512">
        <w:tc>
          <w:tcPr>
            <w:tcW w:w="1126" w:type="dxa"/>
            <w:vMerge/>
            <w:tcBorders>
              <w:left w:val="single" w:sz="6" w:space="0" w:color="000000"/>
              <w:right w:val="single" w:sz="6" w:space="0" w:color="000000"/>
            </w:tcBorders>
            <w:vAlign w:val="center"/>
            <w:hideMark/>
          </w:tcPr>
          <w:p w14:paraId="3E5F214C"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28D29AA"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企业资质</w:t>
            </w:r>
            <w:r>
              <w:rPr>
                <w:rFonts w:ascii="宋体" w:eastAsia="宋体" w:hAnsi="宋体" w:cs="宋体" w:hint="eastAsia"/>
                <w:color w:val="333333"/>
                <w:kern w:val="0"/>
                <w:sz w:val="18"/>
                <w:szCs w:val="18"/>
              </w:rPr>
              <w:t>3分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C843C6B" w14:textId="77777777" w:rsidR="00B97512" w:rsidRPr="00887D14" w:rsidRDefault="00B97512" w:rsidP="00B97512">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r w:rsidRPr="00887D14">
              <w:rPr>
                <w:rFonts w:ascii="宋体" w:eastAsia="宋体" w:hAnsi="宋体" w:cs="宋体" w:hint="eastAsia"/>
                <w:color w:val="000000"/>
                <w:kern w:val="0"/>
                <w:sz w:val="18"/>
                <w:szCs w:val="18"/>
              </w:rPr>
              <w:t>具有国家相关部门颁发的房屋建筑工程施工总承包三级资质或建筑装修装饰工程专业承包贰级</w:t>
            </w:r>
          </w:p>
          <w:p w14:paraId="580EB0A8"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得3分，提供相关资质证明；</w:t>
            </w:r>
          </w:p>
          <w:p w14:paraId="469C0A6D"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2.具有有效的《安全生产许可证》得3分。</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B48D8ED"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6</w:t>
            </w:r>
          </w:p>
        </w:tc>
      </w:tr>
      <w:tr w:rsidR="00B97512" w:rsidRPr="00887D14" w14:paraId="353C9029" w14:textId="77777777" w:rsidTr="00B97512">
        <w:tc>
          <w:tcPr>
            <w:tcW w:w="1126" w:type="dxa"/>
            <w:vMerge/>
            <w:tcBorders>
              <w:left w:val="single" w:sz="6" w:space="0" w:color="000000"/>
              <w:right w:val="single" w:sz="6" w:space="0" w:color="000000"/>
            </w:tcBorders>
            <w:vAlign w:val="center"/>
            <w:hideMark/>
          </w:tcPr>
          <w:p w14:paraId="5AB20B07"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B5DE6CD"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项目经理资质</w:t>
            </w:r>
            <w:r>
              <w:rPr>
                <w:rFonts w:ascii="宋体" w:eastAsia="宋体" w:hAnsi="宋体" w:cs="宋体" w:hint="eastAsia"/>
                <w:color w:val="333333"/>
                <w:kern w:val="0"/>
                <w:sz w:val="18"/>
                <w:szCs w:val="18"/>
              </w:rPr>
              <w:t>3分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C6C4FD1" w14:textId="77777777" w:rsidR="00B97512" w:rsidRDefault="00B97512" w:rsidP="00B97512">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r w:rsidRPr="00887D14">
              <w:rPr>
                <w:rFonts w:ascii="宋体" w:eastAsia="宋体" w:hAnsi="宋体" w:cs="宋体" w:hint="eastAsia"/>
                <w:color w:val="000000"/>
                <w:kern w:val="0"/>
                <w:sz w:val="18"/>
                <w:szCs w:val="18"/>
              </w:rPr>
              <w:t>项目经理负责项目施工现场各项协调工作，未经</w:t>
            </w:r>
            <w:r w:rsidRPr="00887D14">
              <w:rPr>
                <w:rFonts w:ascii="微软雅黑" w:eastAsia="微软雅黑" w:hAnsi="微软雅黑" w:cs="宋体" w:hint="eastAsia"/>
                <w:color w:val="000000"/>
                <w:kern w:val="0"/>
                <w:sz w:val="18"/>
                <w:szCs w:val="18"/>
              </w:rPr>
              <w:t>采购人</w:t>
            </w:r>
            <w:r w:rsidRPr="00887D14">
              <w:rPr>
                <w:rFonts w:ascii="宋体" w:eastAsia="宋体" w:hAnsi="宋体" w:cs="宋体" w:hint="eastAsia"/>
                <w:color w:val="000000"/>
                <w:kern w:val="0"/>
                <w:sz w:val="18"/>
                <w:szCs w:val="18"/>
              </w:rPr>
              <w:t>书面许可中途不得更换。</w:t>
            </w:r>
          </w:p>
          <w:p w14:paraId="423EDCD1"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项目经理应具有二级及以上建造</w:t>
            </w:r>
            <w:proofErr w:type="gramStart"/>
            <w:r w:rsidRPr="00887D14">
              <w:rPr>
                <w:rFonts w:ascii="宋体" w:eastAsia="宋体" w:hAnsi="宋体" w:cs="宋体" w:hint="eastAsia"/>
                <w:color w:val="000000"/>
                <w:kern w:val="0"/>
                <w:sz w:val="18"/>
                <w:szCs w:val="18"/>
              </w:rPr>
              <w:t>师注册</w:t>
            </w:r>
            <w:proofErr w:type="gramEnd"/>
            <w:r w:rsidRPr="00887D14">
              <w:rPr>
                <w:rFonts w:ascii="宋体" w:eastAsia="宋体" w:hAnsi="宋体" w:cs="宋体" w:hint="eastAsia"/>
                <w:color w:val="000000"/>
                <w:kern w:val="0"/>
                <w:sz w:val="18"/>
                <w:szCs w:val="18"/>
              </w:rPr>
              <w:t>证书或项目安全生产考核B类证书，</w:t>
            </w:r>
          </w:p>
          <w:p w14:paraId="00AA1A3E"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每提供1个得5分。（需提供社保缴纳证明）</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8BD679C"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10</w:t>
            </w:r>
          </w:p>
        </w:tc>
      </w:tr>
      <w:tr w:rsidR="00B97512" w:rsidRPr="00887D14" w14:paraId="2B25FC43" w14:textId="77777777" w:rsidTr="00B97512">
        <w:tc>
          <w:tcPr>
            <w:tcW w:w="1126" w:type="dxa"/>
            <w:vMerge/>
            <w:tcBorders>
              <w:left w:val="single" w:sz="6" w:space="0" w:color="000000"/>
              <w:right w:val="single" w:sz="6" w:space="0" w:color="000000"/>
            </w:tcBorders>
            <w:vAlign w:val="center"/>
            <w:hideMark/>
          </w:tcPr>
          <w:p w14:paraId="6F73349E"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1B6910A"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安全员资质</w:t>
            </w:r>
            <w:r>
              <w:rPr>
                <w:rFonts w:ascii="宋体" w:eastAsia="宋体" w:hAnsi="宋体" w:cs="宋体" w:hint="eastAsia"/>
                <w:color w:val="333333"/>
                <w:kern w:val="0"/>
                <w:sz w:val="18"/>
                <w:szCs w:val="18"/>
              </w:rPr>
              <w:t>1分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3E703A0"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具有1名以上专职或兼职安全员，且具有有效的安全生产考核合格证（C证），</w:t>
            </w:r>
          </w:p>
          <w:p w14:paraId="1082E68C"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负责施工现场安全生产工作，提供1个得4分。（需提供社保缴纳证明）</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8D33F09"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4</w:t>
            </w:r>
          </w:p>
        </w:tc>
      </w:tr>
      <w:tr w:rsidR="00B97512" w:rsidRPr="00887D14" w14:paraId="4216FBB1" w14:textId="77777777" w:rsidTr="00B97512">
        <w:tc>
          <w:tcPr>
            <w:tcW w:w="1126" w:type="dxa"/>
            <w:vMerge/>
            <w:tcBorders>
              <w:left w:val="single" w:sz="6" w:space="0" w:color="000000"/>
              <w:right w:val="single" w:sz="6" w:space="0" w:color="000000"/>
            </w:tcBorders>
            <w:vAlign w:val="center"/>
            <w:hideMark/>
          </w:tcPr>
          <w:p w14:paraId="6B4B4E75"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30DE094"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类似业绩评价</w:t>
            </w:r>
            <w:r>
              <w:rPr>
                <w:rFonts w:ascii="宋体" w:eastAsia="宋体" w:hAnsi="宋体" w:cs="宋体" w:hint="eastAsia"/>
                <w:color w:val="000000"/>
                <w:kern w:val="0"/>
                <w:sz w:val="18"/>
                <w:szCs w:val="18"/>
              </w:rPr>
              <w:t>3分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66D7432"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截</w:t>
            </w:r>
            <w:r w:rsidRPr="00887D14">
              <w:rPr>
                <w:rFonts w:ascii="微软雅黑" w:eastAsia="微软雅黑" w:hAnsi="微软雅黑" w:cs="宋体" w:hint="eastAsia"/>
                <w:color w:val="000000"/>
                <w:kern w:val="0"/>
                <w:sz w:val="18"/>
                <w:szCs w:val="18"/>
              </w:rPr>
              <w:t>至</w:t>
            </w:r>
            <w:r w:rsidRPr="00887D14">
              <w:rPr>
                <w:rFonts w:ascii="宋体" w:eastAsia="宋体" w:hAnsi="宋体" w:cs="宋体" w:hint="eastAsia"/>
                <w:color w:val="000000"/>
                <w:kern w:val="0"/>
                <w:sz w:val="18"/>
                <w:szCs w:val="18"/>
              </w:rPr>
              <w:t>采购公示之日近两年内有类似维修施工工程业绩的，</w:t>
            </w:r>
          </w:p>
          <w:p w14:paraId="300F6141"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每提供1个得1分，最高得</w:t>
            </w:r>
            <w:r>
              <w:rPr>
                <w:rFonts w:ascii="宋体" w:eastAsia="宋体" w:hAnsi="宋体" w:cs="宋体" w:hint="eastAsia"/>
                <w:color w:val="000000"/>
                <w:kern w:val="0"/>
                <w:sz w:val="18"/>
                <w:szCs w:val="18"/>
              </w:rPr>
              <w:t>3</w:t>
            </w:r>
            <w:r w:rsidRPr="00887D14">
              <w:rPr>
                <w:rFonts w:ascii="宋体" w:eastAsia="宋体" w:hAnsi="宋体" w:cs="宋体" w:hint="eastAsia"/>
                <w:color w:val="000000"/>
                <w:kern w:val="0"/>
                <w:sz w:val="18"/>
                <w:szCs w:val="18"/>
              </w:rPr>
              <w:t>分。（提供有效合同复印件并加盖供应商公章）。</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912D234"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5</w:t>
            </w:r>
          </w:p>
        </w:tc>
      </w:tr>
      <w:tr w:rsidR="00B97512" w:rsidRPr="00887D14" w14:paraId="66E1A3A5" w14:textId="77777777" w:rsidTr="00B97512">
        <w:trPr>
          <w:trHeight w:val="1978"/>
        </w:trPr>
        <w:tc>
          <w:tcPr>
            <w:tcW w:w="1126" w:type="dxa"/>
            <w:vMerge/>
            <w:tcBorders>
              <w:left w:val="single" w:sz="6" w:space="0" w:color="000000"/>
              <w:right w:val="single" w:sz="6" w:space="0" w:color="000000"/>
            </w:tcBorders>
            <w:vAlign w:val="center"/>
            <w:hideMark/>
          </w:tcPr>
          <w:p w14:paraId="06C2973C" w14:textId="77777777" w:rsidR="00B97512" w:rsidRPr="00887D14" w:rsidRDefault="00B97512" w:rsidP="00B97512">
            <w:pPr>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309BC8"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报价单位历史服务对象评价</w:t>
            </w:r>
            <w:r>
              <w:rPr>
                <w:rFonts w:ascii="宋体" w:eastAsia="宋体" w:hAnsi="宋体" w:cs="宋体" w:hint="eastAsia"/>
                <w:color w:val="333333"/>
                <w:kern w:val="0"/>
                <w:sz w:val="18"/>
                <w:szCs w:val="18"/>
              </w:rPr>
              <w:t>3分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DD53055"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截</w:t>
            </w:r>
            <w:r w:rsidRPr="00887D14">
              <w:rPr>
                <w:rFonts w:ascii="微软雅黑" w:eastAsia="微软雅黑" w:hAnsi="微软雅黑" w:cs="宋体" w:hint="eastAsia"/>
                <w:color w:val="000000"/>
                <w:kern w:val="0"/>
                <w:sz w:val="18"/>
                <w:szCs w:val="18"/>
              </w:rPr>
              <w:t>至</w:t>
            </w:r>
            <w:r w:rsidRPr="00887D14">
              <w:rPr>
                <w:rFonts w:ascii="宋体" w:eastAsia="宋体" w:hAnsi="宋体" w:cs="宋体" w:hint="eastAsia"/>
                <w:color w:val="000000"/>
                <w:kern w:val="0"/>
                <w:sz w:val="18"/>
                <w:szCs w:val="18"/>
              </w:rPr>
              <w:t>采购公示之日近两年内承担过的类似维修施工项目用户评价，每提供一个正面、</w:t>
            </w:r>
          </w:p>
          <w:p w14:paraId="06ABFD48"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肯定服务评价得</w:t>
            </w:r>
            <w:r>
              <w:rPr>
                <w:rFonts w:ascii="宋体" w:eastAsia="宋体" w:hAnsi="宋体" w:cs="宋体" w:hint="eastAsia"/>
                <w:color w:val="000000"/>
                <w:kern w:val="0"/>
                <w:sz w:val="18"/>
                <w:szCs w:val="18"/>
              </w:rPr>
              <w:t>1</w:t>
            </w:r>
            <w:r w:rsidRPr="00887D14">
              <w:rPr>
                <w:rFonts w:ascii="宋体" w:eastAsia="宋体" w:hAnsi="宋体" w:cs="宋体" w:hint="eastAsia"/>
                <w:color w:val="000000"/>
                <w:kern w:val="0"/>
                <w:sz w:val="18"/>
                <w:szCs w:val="18"/>
              </w:rPr>
              <w:t>分，最高得</w:t>
            </w:r>
            <w:r>
              <w:rPr>
                <w:rFonts w:ascii="宋体" w:eastAsia="宋体" w:hAnsi="宋体" w:cs="宋体" w:hint="eastAsia"/>
                <w:color w:val="000000"/>
                <w:kern w:val="0"/>
                <w:sz w:val="18"/>
                <w:szCs w:val="18"/>
              </w:rPr>
              <w:t>3</w:t>
            </w:r>
            <w:r w:rsidRPr="00887D14">
              <w:rPr>
                <w:rFonts w:ascii="宋体" w:eastAsia="宋体" w:hAnsi="宋体" w:cs="宋体" w:hint="eastAsia"/>
                <w:color w:val="000000"/>
                <w:kern w:val="0"/>
                <w:sz w:val="18"/>
                <w:szCs w:val="18"/>
              </w:rPr>
              <w:t>分。（提供相关证明材料并加盖用户公章，</w:t>
            </w:r>
          </w:p>
          <w:p w14:paraId="0F2062D0"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且用户评价须</w:t>
            </w:r>
            <w:proofErr w:type="gramStart"/>
            <w:r w:rsidRPr="00887D14">
              <w:rPr>
                <w:rFonts w:ascii="宋体" w:eastAsia="宋体" w:hAnsi="宋体" w:cs="宋体" w:hint="eastAsia"/>
                <w:color w:val="000000"/>
                <w:kern w:val="0"/>
                <w:sz w:val="18"/>
                <w:szCs w:val="18"/>
              </w:rPr>
              <w:t>跟类似</w:t>
            </w:r>
            <w:proofErr w:type="gramEnd"/>
            <w:r w:rsidRPr="00887D14">
              <w:rPr>
                <w:rFonts w:ascii="宋体" w:eastAsia="宋体" w:hAnsi="宋体" w:cs="宋体" w:hint="eastAsia"/>
                <w:color w:val="000000"/>
                <w:kern w:val="0"/>
                <w:sz w:val="18"/>
                <w:szCs w:val="18"/>
              </w:rPr>
              <w:t>业绩项目相匹配，未提供材料或与类似业绩不匹配不得分）</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87B8D1E"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10</w:t>
            </w:r>
          </w:p>
        </w:tc>
      </w:tr>
      <w:tr w:rsidR="00B97512" w:rsidRPr="00887D14" w14:paraId="68A690D2" w14:textId="77777777" w:rsidTr="00B97512">
        <w:tc>
          <w:tcPr>
            <w:tcW w:w="1126" w:type="dxa"/>
            <w:vMerge/>
            <w:tcBorders>
              <w:left w:val="single" w:sz="6" w:space="0" w:color="000000"/>
              <w:right w:val="single" w:sz="6" w:space="0" w:color="000000"/>
            </w:tcBorders>
            <w:shd w:val="clear" w:color="auto" w:fill="FFFFFF"/>
            <w:tcMar>
              <w:top w:w="75" w:type="dxa"/>
              <w:left w:w="150" w:type="dxa"/>
              <w:bottom w:w="75" w:type="dxa"/>
              <w:right w:w="150" w:type="dxa"/>
            </w:tcMar>
            <w:vAlign w:val="center"/>
            <w:hideMark/>
          </w:tcPr>
          <w:p w14:paraId="794FD26C"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6485F24"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项目施工</w:t>
            </w:r>
          </w:p>
          <w:p w14:paraId="21769CC1"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实施方案</w:t>
            </w:r>
            <w:r>
              <w:rPr>
                <w:rFonts w:ascii="宋体" w:eastAsia="宋体" w:hAnsi="宋体" w:cs="宋体" w:hint="eastAsia"/>
                <w:color w:val="333333"/>
                <w:kern w:val="0"/>
                <w:sz w:val="18"/>
                <w:szCs w:val="18"/>
              </w:rPr>
              <w:t>12分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E686630" w14:textId="77777777" w:rsidR="00B97512" w:rsidRDefault="00B97512" w:rsidP="00B97512">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1、具有可行且按清单（清单有瑕疵的可在报价时考虑并修正）提供本次项目施工图的，拟制规范合理，可操作性强，</w:t>
            </w:r>
            <w:r w:rsidRPr="00887D14">
              <w:rPr>
                <w:rFonts w:ascii="宋体" w:eastAsia="宋体" w:hAnsi="宋体" w:cs="宋体" w:hint="eastAsia"/>
                <w:color w:val="000000"/>
                <w:kern w:val="0"/>
                <w:sz w:val="18"/>
                <w:szCs w:val="18"/>
              </w:rPr>
              <w:t>衔接措施妥当，</w:t>
            </w:r>
          </w:p>
          <w:p w14:paraId="6625239D"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能够保证工程的质量与安全</w:t>
            </w:r>
            <w:r>
              <w:rPr>
                <w:rFonts w:ascii="宋体" w:eastAsia="宋体" w:hAnsi="宋体" w:cs="宋体" w:hint="eastAsia"/>
                <w:color w:val="000000"/>
                <w:kern w:val="0"/>
                <w:sz w:val="18"/>
                <w:szCs w:val="18"/>
              </w:rPr>
              <w:t>(最高得10分)</w:t>
            </w:r>
            <w:r w:rsidRPr="00887D14">
              <w:rPr>
                <w:rFonts w:ascii="宋体" w:eastAsia="宋体" w:hAnsi="宋体" w:cs="宋体" w:hint="eastAsia"/>
                <w:color w:val="000000"/>
                <w:kern w:val="0"/>
                <w:sz w:val="18"/>
                <w:szCs w:val="18"/>
              </w:rPr>
              <w:t>，满足需求的得</w:t>
            </w:r>
            <w:r>
              <w:rPr>
                <w:rFonts w:ascii="宋体" w:eastAsia="宋体" w:hAnsi="宋体" w:cs="宋体" w:hint="eastAsia"/>
                <w:color w:val="000000"/>
                <w:kern w:val="0"/>
                <w:sz w:val="18"/>
                <w:szCs w:val="18"/>
              </w:rPr>
              <w:t>10</w:t>
            </w:r>
            <w:r w:rsidRPr="00887D14">
              <w:rPr>
                <w:rFonts w:ascii="宋体" w:eastAsia="宋体" w:hAnsi="宋体" w:cs="宋体" w:hint="eastAsia"/>
                <w:color w:val="000000"/>
                <w:kern w:val="0"/>
                <w:sz w:val="18"/>
                <w:szCs w:val="18"/>
              </w:rPr>
              <w:t>分，</w:t>
            </w:r>
          </w:p>
          <w:p w14:paraId="39D4389E"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基本满足需求得</w:t>
            </w:r>
            <w:r>
              <w:rPr>
                <w:rFonts w:ascii="宋体" w:eastAsia="宋体" w:hAnsi="宋体" w:cs="宋体" w:hint="eastAsia"/>
                <w:color w:val="000000"/>
                <w:kern w:val="0"/>
                <w:sz w:val="18"/>
                <w:szCs w:val="18"/>
              </w:rPr>
              <w:t>6</w:t>
            </w:r>
            <w:r w:rsidRPr="00887D14">
              <w:rPr>
                <w:rFonts w:ascii="宋体" w:eastAsia="宋体" w:hAnsi="宋体" w:cs="宋体" w:hint="eastAsia"/>
                <w:color w:val="000000"/>
                <w:kern w:val="0"/>
                <w:sz w:val="18"/>
                <w:szCs w:val="18"/>
              </w:rPr>
              <w:t>分，部分满足需求得</w:t>
            </w:r>
            <w:r>
              <w:rPr>
                <w:rFonts w:ascii="宋体" w:eastAsia="宋体" w:hAnsi="宋体" w:cs="宋体" w:hint="eastAsia"/>
                <w:color w:val="000000"/>
                <w:kern w:val="0"/>
                <w:sz w:val="18"/>
                <w:szCs w:val="18"/>
              </w:rPr>
              <w:t>2</w:t>
            </w:r>
            <w:r w:rsidRPr="00887D14">
              <w:rPr>
                <w:rFonts w:ascii="宋体" w:eastAsia="宋体" w:hAnsi="宋体" w:cs="宋体" w:hint="eastAsia"/>
                <w:color w:val="000000"/>
                <w:kern w:val="0"/>
                <w:sz w:val="18"/>
                <w:szCs w:val="18"/>
              </w:rPr>
              <w:t>分，</w:t>
            </w:r>
          </w:p>
          <w:p w14:paraId="1D8CE589" w14:textId="77777777" w:rsidR="00B97512" w:rsidRDefault="00B97512" w:rsidP="00B97512">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r w:rsidRPr="00887D14">
              <w:rPr>
                <w:rFonts w:ascii="宋体" w:eastAsia="宋体" w:hAnsi="宋体" w:cs="宋体" w:hint="eastAsia"/>
                <w:color w:val="000000"/>
                <w:kern w:val="0"/>
                <w:sz w:val="18"/>
                <w:szCs w:val="18"/>
              </w:rPr>
              <w:t>有违约经济处罚措施且合理可行。完善并满足需求的得2分，</w:t>
            </w:r>
          </w:p>
          <w:p w14:paraId="414E6DF8"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基本满足需求得</w:t>
            </w:r>
            <w:r>
              <w:rPr>
                <w:rFonts w:ascii="宋体" w:eastAsia="宋体" w:hAnsi="宋体" w:cs="宋体" w:hint="eastAsia"/>
                <w:color w:val="000000"/>
                <w:kern w:val="0"/>
                <w:sz w:val="18"/>
                <w:szCs w:val="18"/>
              </w:rPr>
              <w:t>1</w:t>
            </w:r>
            <w:r w:rsidRPr="00887D14">
              <w:rPr>
                <w:rFonts w:ascii="宋体" w:eastAsia="宋体" w:hAnsi="宋体" w:cs="宋体" w:hint="eastAsia"/>
                <w:color w:val="000000"/>
                <w:kern w:val="0"/>
                <w:sz w:val="18"/>
                <w:szCs w:val="18"/>
              </w:rPr>
              <w:t>分，部分满足需求得</w:t>
            </w:r>
            <w:r>
              <w:rPr>
                <w:rFonts w:ascii="宋体" w:eastAsia="宋体" w:hAnsi="宋体" w:cs="宋体" w:hint="eastAsia"/>
                <w:color w:val="000000"/>
                <w:kern w:val="0"/>
                <w:sz w:val="18"/>
                <w:szCs w:val="18"/>
              </w:rPr>
              <w:t>0</w:t>
            </w:r>
            <w:r w:rsidRPr="00887D14">
              <w:rPr>
                <w:rFonts w:ascii="宋体" w:eastAsia="宋体" w:hAnsi="宋体" w:cs="宋体" w:hint="eastAsia"/>
                <w:color w:val="000000"/>
                <w:kern w:val="0"/>
                <w:sz w:val="18"/>
                <w:szCs w:val="18"/>
              </w:rPr>
              <w:t>分，</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8DD9B95"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12</w:t>
            </w:r>
          </w:p>
        </w:tc>
      </w:tr>
      <w:tr w:rsidR="00B97512" w:rsidRPr="00887D14" w14:paraId="68CD3845" w14:textId="77777777" w:rsidTr="00B97512">
        <w:trPr>
          <w:trHeight w:val="3128"/>
        </w:trPr>
        <w:tc>
          <w:tcPr>
            <w:tcW w:w="1126" w:type="dxa"/>
            <w:vMerge/>
            <w:tcBorders>
              <w:left w:val="single" w:sz="6" w:space="0" w:color="000000"/>
              <w:right w:val="single" w:sz="6" w:space="0" w:color="000000"/>
            </w:tcBorders>
            <w:vAlign w:val="center"/>
            <w:hideMark/>
          </w:tcPr>
          <w:p w14:paraId="590EC57E"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6BB609F"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相关承诺及</w:t>
            </w:r>
          </w:p>
          <w:p w14:paraId="7D76722C" w14:textId="77777777" w:rsidR="00B97512" w:rsidRPr="00887D14" w:rsidRDefault="00B97512" w:rsidP="002F029E">
            <w:pPr>
              <w:widowControl/>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处罚措施</w:t>
            </w:r>
            <w:r>
              <w:rPr>
                <w:rFonts w:ascii="宋体" w:eastAsia="宋体" w:hAnsi="宋体" w:cs="宋体" w:hint="eastAsia"/>
                <w:color w:val="333333"/>
                <w:kern w:val="0"/>
                <w:sz w:val="18"/>
                <w:szCs w:val="18"/>
              </w:rPr>
              <w:t>4分</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4070DF3"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1.承诺合同期内遵守国家法律法规和采购</w:t>
            </w:r>
            <w:proofErr w:type="gramStart"/>
            <w:r w:rsidRPr="00887D14">
              <w:rPr>
                <w:rFonts w:ascii="宋体" w:eastAsia="宋体" w:hAnsi="宋体" w:cs="宋体" w:hint="eastAsia"/>
                <w:color w:val="000000"/>
                <w:kern w:val="0"/>
                <w:sz w:val="18"/>
                <w:szCs w:val="18"/>
              </w:rPr>
              <w:t>方各项</w:t>
            </w:r>
            <w:proofErr w:type="gramEnd"/>
            <w:r w:rsidRPr="00887D14">
              <w:rPr>
                <w:rFonts w:ascii="宋体" w:eastAsia="宋体" w:hAnsi="宋体" w:cs="宋体" w:hint="eastAsia"/>
                <w:color w:val="000000"/>
                <w:kern w:val="0"/>
                <w:sz w:val="18"/>
                <w:szCs w:val="18"/>
              </w:rPr>
              <w:t>工程管理规定、积极配合采购方管理得</w:t>
            </w:r>
            <w:r>
              <w:rPr>
                <w:rFonts w:ascii="宋体" w:eastAsia="宋体" w:hAnsi="宋体" w:cs="宋体" w:hint="eastAsia"/>
                <w:color w:val="000000"/>
                <w:kern w:val="0"/>
                <w:sz w:val="18"/>
                <w:szCs w:val="18"/>
              </w:rPr>
              <w:t>0.5</w:t>
            </w:r>
            <w:r w:rsidRPr="00887D14">
              <w:rPr>
                <w:rFonts w:ascii="宋体" w:eastAsia="宋体" w:hAnsi="宋体" w:cs="宋体" w:hint="eastAsia"/>
                <w:color w:val="000000"/>
                <w:kern w:val="0"/>
                <w:sz w:val="18"/>
                <w:szCs w:val="18"/>
              </w:rPr>
              <w:t>分；</w:t>
            </w:r>
          </w:p>
          <w:p w14:paraId="5DAF08CE"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2.承诺工程施工完成竣工验收后15个工作日内完成</w:t>
            </w:r>
            <w:r w:rsidRPr="00887D14">
              <w:rPr>
                <w:rFonts w:ascii="微软雅黑" w:eastAsia="微软雅黑" w:hAnsi="微软雅黑" w:cs="宋体" w:hint="eastAsia"/>
                <w:color w:val="000000"/>
                <w:kern w:val="0"/>
                <w:sz w:val="18"/>
                <w:szCs w:val="18"/>
              </w:rPr>
              <w:t>竣</w:t>
            </w:r>
            <w:r w:rsidRPr="00887D14">
              <w:rPr>
                <w:rFonts w:ascii="宋体" w:eastAsia="宋体" w:hAnsi="宋体" w:cs="宋体" w:hint="eastAsia"/>
                <w:color w:val="000000"/>
                <w:kern w:val="0"/>
                <w:sz w:val="18"/>
                <w:szCs w:val="18"/>
              </w:rPr>
              <w:t>工资料的收集整理并交</w:t>
            </w:r>
            <w:r w:rsidRPr="00887D14">
              <w:rPr>
                <w:rFonts w:ascii="微软雅黑" w:eastAsia="微软雅黑" w:hAnsi="微软雅黑" w:cs="宋体" w:hint="eastAsia"/>
                <w:color w:val="000000"/>
                <w:kern w:val="0"/>
                <w:sz w:val="18"/>
                <w:szCs w:val="18"/>
              </w:rPr>
              <w:t>采购人</w:t>
            </w:r>
            <w:r w:rsidRPr="00887D14">
              <w:rPr>
                <w:rFonts w:ascii="宋体" w:eastAsia="宋体" w:hAnsi="宋体" w:cs="宋体" w:hint="eastAsia"/>
                <w:color w:val="000000"/>
                <w:kern w:val="0"/>
                <w:sz w:val="18"/>
                <w:szCs w:val="18"/>
              </w:rPr>
              <w:t>审核，</w:t>
            </w:r>
          </w:p>
          <w:p w14:paraId="1EF1A566"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并自愿承诺有违约经济处罚措施且合理可行得</w:t>
            </w:r>
            <w:r>
              <w:rPr>
                <w:rFonts w:ascii="宋体" w:eastAsia="宋体" w:hAnsi="宋体" w:cs="宋体" w:hint="eastAsia"/>
                <w:color w:val="000000"/>
                <w:kern w:val="0"/>
                <w:sz w:val="18"/>
                <w:szCs w:val="18"/>
              </w:rPr>
              <w:t>2</w:t>
            </w:r>
            <w:r w:rsidRPr="00887D14">
              <w:rPr>
                <w:rFonts w:ascii="宋体" w:eastAsia="宋体" w:hAnsi="宋体" w:cs="宋体" w:hint="eastAsia"/>
                <w:color w:val="000000"/>
                <w:kern w:val="0"/>
                <w:sz w:val="18"/>
                <w:szCs w:val="18"/>
              </w:rPr>
              <w:t>分；</w:t>
            </w:r>
          </w:p>
          <w:p w14:paraId="3762F65F"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3.承诺工程主材品质和施工材料满足国家规定标准或行业相关标准，</w:t>
            </w:r>
            <w:r>
              <w:rPr>
                <w:rFonts w:ascii="宋体" w:eastAsia="宋体" w:hAnsi="宋体" w:cs="宋体" w:hint="eastAsia"/>
                <w:color w:val="000000"/>
                <w:kern w:val="0"/>
                <w:sz w:val="18"/>
                <w:szCs w:val="18"/>
              </w:rPr>
              <w:t>承诺新建</w:t>
            </w:r>
            <w:proofErr w:type="gramStart"/>
            <w:r>
              <w:rPr>
                <w:rFonts w:ascii="宋体" w:eastAsia="宋体" w:hAnsi="宋体" w:cs="宋体" w:hint="eastAsia"/>
                <w:color w:val="000000"/>
                <w:kern w:val="0"/>
                <w:sz w:val="18"/>
                <w:szCs w:val="18"/>
              </w:rPr>
              <w:t>池使用</w:t>
            </w:r>
            <w:proofErr w:type="gramEnd"/>
            <w:r>
              <w:rPr>
                <w:rFonts w:ascii="宋体" w:eastAsia="宋体" w:hAnsi="宋体" w:cs="宋体" w:hint="eastAsia"/>
                <w:color w:val="000000"/>
                <w:kern w:val="0"/>
                <w:sz w:val="18"/>
                <w:szCs w:val="18"/>
              </w:rPr>
              <w:t>功能和效果符合要求，</w:t>
            </w:r>
          </w:p>
          <w:p w14:paraId="6A927CD1"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Pr>
                <w:rFonts w:ascii="宋体" w:eastAsia="宋体" w:hAnsi="宋体" w:cs="宋体" w:hint="eastAsia"/>
                <w:color w:val="000000"/>
                <w:kern w:val="0"/>
                <w:sz w:val="18"/>
                <w:szCs w:val="18"/>
              </w:rPr>
              <w:t>开学6个月内使用</w:t>
            </w:r>
            <w:proofErr w:type="gramStart"/>
            <w:r>
              <w:rPr>
                <w:rFonts w:ascii="宋体" w:eastAsia="宋体" w:hAnsi="宋体" w:cs="宋体" w:hint="eastAsia"/>
                <w:color w:val="000000"/>
                <w:kern w:val="0"/>
                <w:sz w:val="18"/>
                <w:szCs w:val="18"/>
              </w:rPr>
              <w:t>不</w:t>
            </w:r>
            <w:proofErr w:type="gramEnd"/>
            <w:r>
              <w:rPr>
                <w:rFonts w:ascii="宋体" w:eastAsia="宋体" w:hAnsi="宋体" w:cs="宋体" w:hint="eastAsia"/>
                <w:color w:val="000000"/>
                <w:kern w:val="0"/>
                <w:sz w:val="18"/>
                <w:szCs w:val="18"/>
              </w:rPr>
              <w:t>外溢，</w:t>
            </w:r>
            <w:r w:rsidRPr="00887D14">
              <w:rPr>
                <w:rFonts w:ascii="宋体" w:eastAsia="宋体" w:hAnsi="宋体" w:cs="宋体" w:hint="eastAsia"/>
                <w:color w:val="000000"/>
                <w:kern w:val="0"/>
                <w:sz w:val="18"/>
                <w:szCs w:val="18"/>
              </w:rPr>
              <w:t>并自愿承诺有违约经济处罚措施且合理可行得</w:t>
            </w:r>
            <w:r>
              <w:rPr>
                <w:rFonts w:ascii="宋体" w:eastAsia="宋体" w:hAnsi="宋体" w:cs="宋体" w:hint="eastAsia"/>
                <w:color w:val="000000"/>
                <w:kern w:val="0"/>
                <w:sz w:val="18"/>
                <w:szCs w:val="18"/>
              </w:rPr>
              <w:t>1.5</w:t>
            </w:r>
            <w:r w:rsidRPr="00887D14">
              <w:rPr>
                <w:rFonts w:ascii="宋体" w:eastAsia="宋体" w:hAnsi="宋体" w:cs="宋体" w:hint="eastAsia"/>
                <w:color w:val="000000"/>
                <w:kern w:val="0"/>
                <w:sz w:val="18"/>
                <w:szCs w:val="18"/>
              </w:rPr>
              <w:t>分。</w:t>
            </w:r>
          </w:p>
          <w:p w14:paraId="10CB43C2"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（以上承诺需书面单独承诺并加盖公章否则视为无效）。</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0F3172E"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8</w:t>
            </w:r>
          </w:p>
        </w:tc>
      </w:tr>
      <w:tr w:rsidR="00B97512" w:rsidRPr="00887D14" w14:paraId="56D972DA" w14:textId="77777777" w:rsidTr="00B97512">
        <w:trPr>
          <w:trHeight w:val="525"/>
        </w:trPr>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3F492DF" w14:textId="77777777" w:rsidR="00B97512" w:rsidRPr="00887D14" w:rsidRDefault="00B97512" w:rsidP="00B97512">
            <w:pPr>
              <w:widowControl/>
              <w:spacing w:line="525" w:lineRule="atLeast"/>
              <w:jc w:val="left"/>
              <w:rPr>
                <w:rFonts w:ascii="微软雅黑" w:eastAsia="微软雅黑" w:hAnsi="微软雅黑" w:cs="宋体" w:hint="eastAsia"/>
                <w:color w:val="333333"/>
                <w:kern w:val="0"/>
                <w:sz w:val="56"/>
                <w:szCs w:val="56"/>
              </w:rPr>
            </w:pPr>
            <w:r>
              <w:rPr>
                <w:rFonts w:ascii="宋体" w:eastAsia="宋体" w:hAnsi="宋体" w:cs="宋体" w:hint="eastAsia"/>
                <w:color w:val="000000"/>
                <w:kern w:val="0"/>
                <w:sz w:val="18"/>
                <w:szCs w:val="18"/>
              </w:rPr>
              <w:t>商务</w:t>
            </w:r>
            <w:r w:rsidRPr="00887D14">
              <w:rPr>
                <w:rFonts w:ascii="宋体" w:eastAsia="宋体" w:hAnsi="宋体" w:cs="宋体" w:hint="eastAsia"/>
                <w:color w:val="000000"/>
                <w:kern w:val="0"/>
                <w:sz w:val="18"/>
                <w:szCs w:val="18"/>
              </w:rPr>
              <w:t>评审（</w:t>
            </w:r>
            <w:r>
              <w:rPr>
                <w:rFonts w:ascii="宋体" w:eastAsia="宋体" w:hAnsi="宋体" w:cs="宋体" w:hint="eastAsia"/>
                <w:color w:val="000000"/>
                <w:kern w:val="0"/>
                <w:sz w:val="18"/>
                <w:szCs w:val="18"/>
              </w:rPr>
              <w:t>7</w:t>
            </w:r>
            <w:r w:rsidRPr="00887D14">
              <w:rPr>
                <w:rFonts w:ascii="宋体" w:eastAsia="宋体" w:hAnsi="宋体" w:cs="宋体" w:hint="eastAsia"/>
                <w:color w:val="000000"/>
                <w:kern w:val="0"/>
                <w:sz w:val="18"/>
                <w:szCs w:val="18"/>
              </w:rPr>
              <w:t>0分）</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8B34CC0" w14:textId="77777777" w:rsidR="00B97512" w:rsidRPr="00887D14" w:rsidRDefault="00B97512" w:rsidP="002F029E">
            <w:pPr>
              <w:widowControl/>
              <w:spacing w:line="525" w:lineRule="atLeast"/>
              <w:jc w:val="center"/>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供应商报价</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194567E" w14:textId="77777777" w:rsidR="00B97512" w:rsidRDefault="00B97512" w:rsidP="00B97512">
            <w:pPr>
              <w:widowControl/>
              <w:jc w:val="left"/>
              <w:rPr>
                <w:rFonts w:ascii="宋体" w:eastAsia="宋体" w:hAnsi="宋体" w:cs="宋体" w:hint="eastAsia"/>
                <w:color w:val="000000"/>
                <w:kern w:val="0"/>
                <w:sz w:val="18"/>
                <w:szCs w:val="18"/>
              </w:rPr>
            </w:pPr>
            <w:r w:rsidRPr="00887D14">
              <w:rPr>
                <w:rFonts w:ascii="宋体" w:eastAsia="宋体" w:hAnsi="宋体" w:cs="宋体" w:hint="eastAsia"/>
                <w:color w:val="000000"/>
                <w:kern w:val="0"/>
                <w:sz w:val="18"/>
                <w:szCs w:val="18"/>
              </w:rPr>
              <w:t>供应商报价超过</w:t>
            </w:r>
            <w:r w:rsidRPr="00887D14">
              <w:rPr>
                <w:rFonts w:ascii="微软雅黑" w:eastAsia="微软雅黑" w:hAnsi="微软雅黑" w:cs="宋体" w:hint="eastAsia"/>
                <w:color w:val="000000"/>
                <w:kern w:val="0"/>
                <w:sz w:val="18"/>
                <w:szCs w:val="18"/>
              </w:rPr>
              <w:t>采购人</w:t>
            </w:r>
            <w:r w:rsidRPr="00887D14">
              <w:rPr>
                <w:rFonts w:ascii="宋体" w:eastAsia="宋体" w:hAnsi="宋体" w:cs="宋体" w:hint="eastAsia"/>
                <w:color w:val="000000"/>
                <w:kern w:val="0"/>
                <w:sz w:val="18"/>
                <w:szCs w:val="18"/>
              </w:rPr>
              <w:t>采购预算金额为无效报价供应商。</w:t>
            </w:r>
          </w:p>
          <w:p w14:paraId="02C6D341"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满足采购文件要求且报价最低的为评审基准价，其价格分为满分。价格分值统一按照下列公式计算：</w:t>
            </w:r>
          </w:p>
          <w:p w14:paraId="20A30FED" w14:textId="77777777" w:rsidR="00B97512" w:rsidRPr="00887D14" w:rsidRDefault="00B97512" w:rsidP="00B97512">
            <w:pPr>
              <w:widowControl/>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000000"/>
                <w:kern w:val="0"/>
                <w:sz w:val="18"/>
                <w:szCs w:val="18"/>
              </w:rPr>
              <w:t>报价得分=（评审基准价/供应商报价）</w:t>
            </w:r>
            <w:r w:rsidRPr="00887D14">
              <w:rPr>
                <w:rFonts w:ascii="Arial" w:eastAsia="微软雅黑" w:hAnsi="Arial" w:cs="Arial"/>
                <w:color w:val="000000"/>
                <w:kern w:val="0"/>
                <w:sz w:val="18"/>
                <w:szCs w:val="18"/>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AA6AA21" w14:textId="77777777" w:rsidR="00B97512" w:rsidRPr="00887D14" w:rsidRDefault="00B97512" w:rsidP="00B97512">
            <w:pPr>
              <w:widowControl/>
              <w:spacing w:line="525" w:lineRule="atLeast"/>
              <w:jc w:val="left"/>
              <w:rPr>
                <w:rFonts w:ascii="微软雅黑" w:eastAsia="微软雅黑" w:hAnsi="微软雅黑" w:cs="宋体" w:hint="eastAsia"/>
                <w:color w:val="333333"/>
                <w:kern w:val="0"/>
                <w:sz w:val="56"/>
                <w:szCs w:val="56"/>
              </w:rPr>
            </w:pPr>
            <w:r w:rsidRPr="00887D14">
              <w:rPr>
                <w:rFonts w:ascii="宋体" w:eastAsia="宋体" w:hAnsi="宋体" w:cs="宋体" w:hint="eastAsia"/>
                <w:color w:val="333333"/>
                <w:kern w:val="0"/>
                <w:sz w:val="18"/>
                <w:szCs w:val="18"/>
              </w:rPr>
              <w:t>10</w:t>
            </w:r>
          </w:p>
        </w:tc>
      </w:tr>
      <w:tr w:rsidR="00B97512" w:rsidRPr="00887D14" w14:paraId="31A5D7D2" w14:textId="77777777" w:rsidTr="00B97512">
        <w:trPr>
          <w:trHeight w:val="60"/>
        </w:trPr>
        <w:tc>
          <w:tcPr>
            <w:tcW w:w="10057"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F17FE3E" w14:textId="77777777" w:rsidR="00B97512" w:rsidRPr="00887D14" w:rsidRDefault="00B97512" w:rsidP="00B97512">
            <w:pPr>
              <w:widowControl/>
              <w:spacing w:line="60" w:lineRule="atLeast"/>
              <w:jc w:val="left"/>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000000"/>
                <w:kern w:val="0"/>
                <w:sz w:val="18"/>
              </w:rPr>
              <w:t>总分</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68183B1" w14:textId="77777777" w:rsidR="00B97512" w:rsidRPr="00887D14" w:rsidRDefault="00B97512" w:rsidP="00B97512">
            <w:pPr>
              <w:widowControl/>
              <w:spacing w:line="60" w:lineRule="atLeast"/>
              <w:jc w:val="left"/>
              <w:rPr>
                <w:rFonts w:ascii="微软雅黑" w:eastAsia="微软雅黑" w:hAnsi="微软雅黑" w:cs="宋体" w:hint="eastAsia"/>
                <w:color w:val="333333"/>
                <w:kern w:val="0"/>
                <w:sz w:val="56"/>
                <w:szCs w:val="56"/>
              </w:rPr>
            </w:pPr>
            <w:r w:rsidRPr="00887D14">
              <w:rPr>
                <w:rFonts w:ascii="宋体" w:eastAsia="宋体" w:hAnsi="宋体" w:cs="宋体" w:hint="eastAsia"/>
                <w:b/>
                <w:bCs/>
                <w:color w:val="333333"/>
                <w:kern w:val="0"/>
                <w:sz w:val="18"/>
              </w:rPr>
              <w:t>100</w:t>
            </w:r>
          </w:p>
        </w:tc>
      </w:tr>
    </w:tbl>
    <w:p w14:paraId="1B8D0F71" w14:textId="77777777" w:rsidR="004D12C2" w:rsidRDefault="004D12C2" w:rsidP="00B97512">
      <w:pPr>
        <w:jc w:val="left"/>
      </w:pPr>
    </w:p>
    <w:sectPr w:rsidR="004D12C2" w:rsidSect="00B975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A3BE" w14:textId="77777777" w:rsidR="004D1B63" w:rsidRDefault="004D1B63" w:rsidP="00B97512">
      <w:r>
        <w:separator/>
      </w:r>
    </w:p>
  </w:endnote>
  <w:endnote w:type="continuationSeparator" w:id="0">
    <w:p w14:paraId="28681C97" w14:textId="77777777" w:rsidR="004D1B63" w:rsidRDefault="004D1B63" w:rsidP="00B9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auto"/>
    <w:pitch w:val="variable"/>
    <w:sig w:usb0="A0000287" w:usb1="2ACF3C50" w:usb2="00000016" w:usb3="00000000" w:csb0="0004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9315" w14:textId="77777777" w:rsidR="004D1B63" w:rsidRDefault="004D1B63" w:rsidP="00B97512">
      <w:r>
        <w:separator/>
      </w:r>
    </w:p>
  </w:footnote>
  <w:footnote w:type="continuationSeparator" w:id="0">
    <w:p w14:paraId="4D4A8344" w14:textId="77777777" w:rsidR="004D1B63" w:rsidRDefault="004D1B63" w:rsidP="00B9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C165A"/>
    <w:multiLevelType w:val="hybridMultilevel"/>
    <w:tmpl w:val="F0708B46"/>
    <w:lvl w:ilvl="0" w:tplc="DB7CCC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03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14"/>
    <w:rsid w:val="000B6FDF"/>
    <w:rsid w:val="002E1BB4"/>
    <w:rsid w:val="002F029E"/>
    <w:rsid w:val="004D12C2"/>
    <w:rsid w:val="004D1B63"/>
    <w:rsid w:val="004F2ADB"/>
    <w:rsid w:val="00584AA8"/>
    <w:rsid w:val="00601104"/>
    <w:rsid w:val="00656369"/>
    <w:rsid w:val="00887D14"/>
    <w:rsid w:val="00B97512"/>
    <w:rsid w:val="00BD2C83"/>
    <w:rsid w:val="00D02EA1"/>
    <w:rsid w:val="00E966FA"/>
    <w:rsid w:val="00F9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EA83"/>
  <w15:docId w15:val="{7652B94E-D7FE-4583-9A9D-D923D6B9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887D1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87D14"/>
    <w:rPr>
      <w:b/>
      <w:bCs/>
    </w:rPr>
  </w:style>
  <w:style w:type="paragraph" w:styleId="a4">
    <w:name w:val="List Paragraph"/>
    <w:basedOn w:val="a"/>
    <w:uiPriority w:val="34"/>
    <w:qFormat/>
    <w:rsid w:val="00887D14"/>
    <w:pPr>
      <w:ind w:firstLineChars="200" w:firstLine="420"/>
    </w:pPr>
  </w:style>
  <w:style w:type="paragraph" w:styleId="a5">
    <w:name w:val="header"/>
    <w:basedOn w:val="a"/>
    <w:link w:val="a6"/>
    <w:uiPriority w:val="99"/>
    <w:unhideWhenUsed/>
    <w:rsid w:val="00B97512"/>
    <w:pPr>
      <w:tabs>
        <w:tab w:val="center" w:pos="4153"/>
        <w:tab w:val="right" w:pos="8306"/>
      </w:tabs>
      <w:snapToGrid w:val="0"/>
      <w:jc w:val="center"/>
    </w:pPr>
    <w:rPr>
      <w:sz w:val="18"/>
      <w:szCs w:val="18"/>
    </w:rPr>
  </w:style>
  <w:style w:type="character" w:customStyle="1" w:styleId="a6">
    <w:name w:val="页眉 字符"/>
    <w:basedOn w:val="a0"/>
    <w:link w:val="a5"/>
    <w:uiPriority w:val="99"/>
    <w:rsid w:val="00B97512"/>
    <w:rPr>
      <w:sz w:val="18"/>
      <w:szCs w:val="18"/>
    </w:rPr>
  </w:style>
  <w:style w:type="paragraph" w:styleId="a7">
    <w:name w:val="footer"/>
    <w:basedOn w:val="a"/>
    <w:link w:val="a8"/>
    <w:uiPriority w:val="99"/>
    <w:unhideWhenUsed/>
    <w:rsid w:val="00B97512"/>
    <w:pPr>
      <w:tabs>
        <w:tab w:val="center" w:pos="4153"/>
        <w:tab w:val="right" w:pos="8306"/>
      </w:tabs>
      <w:snapToGrid w:val="0"/>
      <w:jc w:val="left"/>
    </w:pPr>
    <w:rPr>
      <w:sz w:val="18"/>
      <w:szCs w:val="18"/>
    </w:rPr>
  </w:style>
  <w:style w:type="character" w:customStyle="1" w:styleId="a8">
    <w:name w:val="页脚 字符"/>
    <w:basedOn w:val="a0"/>
    <w:link w:val="a7"/>
    <w:uiPriority w:val="99"/>
    <w:rsid w:val="00B975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3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943</Characters>
  <Application>Microsoft Office Word</Application>
  <DocSecurity>0</DocSecurity>
  <Lines>7</Lines>
  <Paragraphs>2</Paragraphs>
  <ScaleCrop>false</ScaleCrop>
  <Company>CHINA</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Xdwang</cp:lastModifiedBy>
  <cp:revision>4</cp:revision>
  <dcterms:created xsi:type="dcterms:W3CDTF">2025-01-15T09:41:00Z</dcterms:created>
  <dcterms:modified xsi:type="dcterms:W3CDTF">2025-01-15T23:54:00Z</dcterms:modified>
</cp:coreProperties>
</file>